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56" w:rsidRPr="007D36A0" w:rsidRDefault="00DF5856" w:rsidP="007D36A0">
      <w:pPr>
        <w:spacing w:after="0" w:line="240" w:lineRule="auto"/>
        <w:jc w:val="center"/>
        <w:rPr>
          <w:sz w:val="24"/>
          <w:szCs w:val="24"/>
        </w:rPr>
      </w:pPr>
      <w:r w:rsidRPr="007D36A0">
        <w:rPr>
          <w:sz w:val="24"/>
          <w:szCs w:val="24"/>
        </w:rPr>
        <w:t>Moduł podstawowy</w:t>
      </w:r>
      <w:r w:rsidR="00584722" w:rsidRPr="007D36A0">
        <w:rPr>
          <w:sz w:val="24"/>
          <w:szCs w:val="24"/>
        </w:rPr>
        <w:t xml:space="preserve"> do realizacji edukacji wojskowej w ramach Legii Akademickiej. Część teoretyczna.</w:t>
      </w:r>
    </w:p>
    <w:p w:rsidR="00584722" w:rsidRPr="007D36A0" w:rsidRDefault="00C50649" w:rsidP="00C50649">
      <w:pPr>
        <w:spacing w:after="0" w:line="240" w:lineRule="auto"/>
        <w:rPr>
          <w:sz w:val="24"/>
          <w:szCs w:val="24"/>
        </w:rPr>
      </w:pPr>
      <w:r w:rsidRPr="007D36A0">
        <w:rPr>
          <w:sz w:val="24"/>
          <w:szCs w:val="24"/>
        </w:rPr>
        <w:tab/>
      </w:r>
      <w:r w:rsidRPr="007D36A0">
        <w:rPr>
          <w:sz w:val="24"/>
          <w:szCs w:val="24"/>
        </w:rPr>
        <w:tab/>
      </w:r>
      <w:r w:rsidRPr="007D36A0">
        <w:rPr>
          <w:sz w:val="24"/>
          <w:szCs w:val="24"/>
        </w:rPr>
        <w:tab/>
      </w:r>
      <w:r w:rsidRPr="007D36A0">
        <w:rPr>
          <w:sz w:val="24"/>
          <w:szCs w:val="24"/>
        </w:rPr>
        <w:tab/>
        <w:t>Semestr letni – rok akademicki 2020/2021</w:t>
      </w:r>
    </w:p>
    <w:p w:rsidR="00C50649" w:rsidRDefault="00C50649" w:rsidP="00C50649">
      <w:pPr>
        <w:spacing w:after="0" w:line="240" w:lineRule="auto"/>
      </w:pPr>
    </w:p>
    <w:p w:rsidR="00584722" w:rsidRPr="007D36A0" w:rsidRDefault="00584722" w:rsidP="007D36A0">
      <w:pPr>
        <w:pStyle w:val="Default"/>
        <w:jc w:val="both"/>
        <w:rPr>
          <w:b/>
          <w:bCs/>
          <w:i/>
          <w:iCs/>
          <w:color w:val="FF0000"/>
          <w:sz w:val="19"/>
          <w:szCs w:val="19"/>
        </w:rPr>
      </w:pPr>
      <w:r>
        <w:rPr>
          <w:sz w:val="23"/>
          <w:szCs w:val="23"/>
        </w:rPr>
        <w:t>Zasadniczym celem kształcenia w module podstawowym w części teoretycznej jest wyposażenie studentów w wiedzę i umiejętności indywidualne przygotowujące do realizacji szkolenia w części praktycznej, prowadzonego w jednostkach szkolnictwa wojskowego lub jednostkach wojskowych.</w:t>
      </w:r>
      <w:r w:rsidR="007D36A0">
        <w:rPr>
          <w:sz w:val="23"/>
          <w:szCs w:val="23"/>
        </w:rPr>
        <w:t xml:space="preserve"> </w:t>
      </w:r>
      <w:r w:rsidR="007D36A0" w:rsidRPr="007D36A0">
        <w:rPr>
          <w:b/>
          <w:bCs/>
          <w:iCs/>
          <w:color w:val="FF0000"/>
          <w:sz w:val="19"/>
          <w:szCs w:val="19"/>
        </w:rPr>
        <w:t>Opis efektów kształcenia i szkolenia s. 4-5</w:t>
      </w:r>
    </w:p>
    <w:p w:rsidR="007D36A0" w:rsidRDefault="007D36A0" w:rsidP="007D36A0">
      <w:pPr>
        <w:pStyle w:val="Default"/>
        <w:jc w:val="both"/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1031"/>
        <w:gridCol w:w="3575"/>
      </w:tblGrid>
      <w:tr w:rsidR="008704AF" w:rsidTr="00DF5856">
        <w:tc>
          <w:tcPr>
            <w:tcW w:w="959" w:type="dxa"/>
          </w:tcPr>
          <w:p w:rsidR="00DF5856" w:rsidRDefault="00DF5856"/>
          <w:p w:rsidR="00DF5856" w:rsidRDefault="00DF5856"/>
          <w:p w:rsidR="008704AF" w:rsidRDefault="004A4E9E"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647" w:type="dxa"/>
          </w:tcPr>
          <w:p w:rsidR="00DF5856" w:rsidRDefault="00DF5856"/>
          <w:p w:rsidR="00DF5856" w:rsidRDefault="00DF5856"/>
          <w:p w:rsidR="008704AF" w:rsidRDefault="004A4E9E">
            <w:r>
              <w:t>Tytuły zajęć /tematów/</w:t>
            </w:r>
          </w:p>
        </w:tc>
        <w:tc>
          <w:tcPr>
            <w:tcW w:w="1031" w:type="dxa"/>
          </w:tcPr>
          <w:p w:rsidR="00DF5856" w:rsidRDefault="00DF5856"/>
          <w:p w:rsidR="008704AF" w:rsidRDefault="004A4E9E">
            <w:r>
              <w:t>Liczba godzin</w:t>
            </w:r>
          </w:p>
        </w:tc>
        <w:tc>
          <w:tcPr>
            <w:tcW w:w="3575" w:type="dxa"/>
          </w:tcPr>
          <w:p w:rsidR="008704AF" w:rsidRDefault="00212A8A" w:rsidP="00DF5856">
            <w:pPr>
              <w:jc w:val="center"/>
            </w:pPr>
            <w:r>
              <w:t>Zakres szkolenia według programu</w:t>
            </w:r>
            <w:r w:rsidR="00DF5856">
              <w:t xml:space="preserve"> modułowego. P</w:t>
            </w:r>
            <w:r w:rsidR="004B4B76">
              <w:t>rzedmiotowa tematyka szkolenia, cele, zagadnienia.</w:t>
            </w:r>
            <w:r w:rsidR="00124E6E">
              <w:t xml:space="preserve"> </w:t>
            </w:r>
            <w:r w:rsidR="00DF5856">
              <w:t>Strona w programie.</w:t>
            </w:r>
          </w:p>
          <w:p w:rsidR="00DF5856" w:rsidRDefault="00DF5856"/>
        </w:tc>
      </w:tr>
      <w:tr w:rsidR="008704AF" w:rsidTr="00DF5856">
        <w:tc>
          <w:tcPr>
            <w:tcW w:w="959" w:type="dxa"/>
          </w:tcPr>
          <w:p w:rsidR="008704AF" w:rsidRDefault="008704AF">
            <w:r>
              <w:t>1.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06"/>
            </w:tblGrid>
            <w:tr w:rsidR="008704AF">
              <w:trPr>
                <w:trHeight w:val="136"/>
              </w:trPr>
              <w:tc>
                <w:tcPr>
                  <w:tcW w:w="0" w:type="auto"/>
                </w:tcPr>
                <w:p w:rsidR="008704AF" w:rsidRDefault="008704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Zasady zależności żołnierzy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8704AF" w:rsidRDefault="00DF5856">
            <w:r>
              <w:t xml:space="preserve">6.1. </w:t>
            </w:r>
            <w:r w:rsidR="00124E6E" w:rsidRPr="00124E6E">
              <w:rPr>
                <w:b/>
                <w:color w:val="FF0000"/>
              </w:rPr>
              <w:t>T. 1.</w:t>
            </w:r>
            <w:r w:rsidR="00124E6E">
              <w:t xml:space="preserve"> </w:t>
            </w:r>
            <w:proofErr w:type="gramStart"/>
            <w:r>
              <w:t xml:space="preserve">Regulaminy , </w:t>
            </w:r>
            <w:proofErr w:type="gramEnd"/>
            <w:r>
              <w:t>s. 6</w:t>
            </w:r>
          </w:p>
        </w:tc>
      </w:tr>
      <w:tr w:rsidR="008704AF" w:rsidTr="00DF5856">
        <w:tc>
          <w:tcPr>
            <w:tcW w:w="959" w:type="dxa"/>
          </w:tcPr>
          <w:p w:rsidR="008704AF" w:rsidRDefault="008704AF">
            <w:r>
              <w:t>2.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8"/>
            </w:tblGrid>
            <w:tr w:rsidR="008704AF">
              <w:trPr>
                <w:trHeight w:val="136"/>
              </w:trPr>
              <w:tc>
                <w:tcPr>
                  <w:tcW w:w="0" w:type="auto"/>
                </w:tcPr>
                <w:p w:rsidR="008704AF" w:rsidRDefault="008704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Postępowanie służbowe.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8704AF" w:rsidRDefault="004B4B76">
            <w:r>
              <w:t xml:space="preserve">6.1. </w:t>
            </w:r>
            <w:r w:rsidR="00124E6E">
              <w:rPr>
                <w:b/>
                <w:color w:val="FF0000"/>
              </w:rPr>
              <w:t>T. 2</w:t>
            </w:r>
            <w:r w:rsidR="00124E6E" w:rsidRPr="00124E6E">
              <w:rPr>
                <w:b/>
                <w:color w:val="FF0000"/>
              </w:rPr>
              <w:t>.</w:t>
            </w:r>
            <w:r w:rsidR="00124E6E">
              <w:t xml:space="preserve"> </w:t>
            </w:r>
            <w:r>
              <w:t>Regulaminy, s. 6, 7.</w:t>
            </w:r>
          </w:p>
        </w:tc>
      </w:tr>
      <w:tr w:rsidR="008704AF" w:rsidTr="00DF5856">
        <w:tc>
          <w:tcPr>
            <w:tcW w:w="959" w:type="dxa"/>
          </w:tcPr>
          <w:p w:rsidR="008704AF" w:rsidRDefault="008704AF">
            <w:r>
              <w:t>3.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8704AF">
              <w:trPr>
                <w:trHeight w:val="253"/>
              </w:trPr>
              <w:tc>
                <w:tcPr>
                  <w:tcW w:w="0" w:type="auto"/>
                </w:tcPr>
                <w:p w:rsidR="008704AF" w:rsidRDefault="008704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Struktury organizacyjne i wyposażenie Sił Zbrojnych RP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2</w:t>
            </w:r>
          </w:p>
        </w:tc>
        <w:tc>
          <w:tcPr>
            <w:tcW w:w="3575" w:type="dxa"/>
          </w:tcPr>
          <w:p w:rsidR="008704AF" w:rsidRDefault="004B4B76">
            <w:r>
              <w:t xml:space="preserve">6.4.1. </w:t>
            </w:r>
            <w:r w:rsidR="00124E6E">
              <w:rPr>
                <w:b/>
                <w:color w:val="FF0000"/>
              </w:rPr>
              <w:t>T. 2</w:t>
            </w:r>
            <w:r w:rsidR="00124E6E" w:rsidRPr="00124E6E">
              <w:rPr>
                <w:b/>
                <w:color w:val="FF0000"/>
              </w:rPr>
              <w:t>.</w:t>
            </w:r>
            <w:r w:rsidR="00124E6E">
              <w:t xml:space="preserve"> </w:t>
            </w:r>
            <w:r>
              <w:t>Taktyka, s. 9-10</w:t>
            </w:r>
            <w:r w:rsidR="00604398">
              <w:t>.</w:t>
            </w:r>
          </w:p>
        </w:tc>
      </w:tr>
      <w:tr w:rsidR="008704AF" w:rsidTr="00DF5856">
        <w:tc>
          <w:tcPr>
            <w:tcW w:w="959" w:type="dxa"/>
          </w:tcPr>
          <w:p w:rsidR="008704AF" w:rsidRDefault="00212A8A">
            <w:r>
              <w:t>4</w:t>
            </w:r>
            <w:r w:rsidR="008704AF">
              <w:t>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8704AF">
              <w:trPr>
                <w:trHeight w:val="251"/>
              </w:trPr>
              <w:tc>
                <w:tcPr>
                  <w:tcW w:w="0" w:type="auto"/>
                </w:tcPr>
                <w:p w:rsidR="008704AF" w:rsidRDefault="008704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Najprostsze sposoby wykonywania pomiarów w terenie.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8704AF" w:rsidRDefault="004B4B76">
            <w:r>
              <w:t xml:space="preserve">6.4.2. </w:t>
            </w:r>
            <w:r w:rsidR="00124E6E" w:rsidRPr="00124E6E">
              <w:rPr>
                <w:b/>
                <w:color w:val="FF0000"/>
              </w:rPr>
              <w:t>T. 1.</w:t>
            </w:r>
            <w:r w:rsidR="00124E6E">
              <w:t xml:space="preserve"> </w:t>
            </w:r>
            <w:r>
              <w:t>Terenoznawstwo, s. 10</w:t>
            </w:r>
            <w:r w:rsidR="00604398">
              <w:t>.</w:t>
            </w:r>
          </w:p>
        </w:tc>
      </w:tr>
      <w:tr w:rsidR="008704AF" w:rsidTr="00DF5856">
        <w:tc>
          <w:tcPr>
            <w:tcW w:w="959" w:type="dxa"/>
          </w:tcPr>
          <w:p w:rsidR="008704AF" w:rsidRDefault="00212A8A">
            <w:r>
              <w:t>5</w:t>
            </w:r>
            <w:r w:rsidR="008704AF">
              <w:t>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8704AF">
              <w:trPr>
                <w:trHeight w:val="136"/>
              </w:trPr>
              <w:tc>
                <w:tcPr>
                  <w:tcW w:w="0" w:type="auto"/>
                </w:tcPr>
                <w:p w:rsidR="008704AF" w:rsidRDefault="008704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Orientowanie sie w terenie bez mapy.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8704AF" w:rsidRDefault="004B4B76">
            <w:r>
              <w:t xml:space="preserve">6.4.2. </w:t>
            </w:r>
            <w:r w:rsidR="00124E6E">
              <w:rPr>
                <w:b/>
                <w:color w:val="FF0000"/>
              </w:rPr>
              <w:t>T. 2</w:t>
            </w:r>
            <w:r w:rsidR="00124E6E" w:rsidRPr="00124E6E">
              <w:rPr>
                <w:b/>
                <w:color w:val="FF0000"/>
              </w:rPr>
              <w:t>.</w:t>
            </w:r>
            <w:r w:rsidR="00124E6E">
              <w:t xml:space="preserve"> </w:t>
            </w:r>
            <w:r>
              <w:t>Terenoznawstwo, s. 10</w:t>
            </w:r>
            <w:r w:rsidR="00604398">
              <w:t>.</w:t>
            </w:r>
          </w:p>
        </w:tc>
      </w:tr>
      <w:tr w:rsidR="008704AF" w:rsidTr="00DF5856">
        <w:tc>
          <w:tcPr>
            <w:tcW w:w="959" w:type="dxa"/>
          </w:tcPr>
          <w:p w:rsidR="008704AF" w:rsidRDefault="00212A8A">
            <w:r>
              <w:t>6</w:t>
            </w:r>
            <w:r w:rsidR="003C61BF">
              <w:t>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3C61BF">
              <w:trPr>
                <w:trHeight w:val="136"/>
              </w:trPr>
              <w:tc>
                <w:tcPr>
                  <w:tcW w:w="0" w:type="auto"/>
                </w:tcPr>
                <w:p w:rsidR="003C61BF" w:rsidRDefault="003C61B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Zasady przystrzeliwania broni strzeleckiej.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8704AF" w:rsidRDefault="004B4B76">
            <w:r>
              <w:t xml:space="preserve">6.4.3. </w:t>
            </w:r>
            <w:r w:rsidR="00124E6E">
              <w:rPr>
                <w:b/>
                <w:color w:val="FF0000"/>
              </w:rPr>
              <w:t>T. 3</w:t>
            </w:r>
            <w:r w:rsidR="00124E6E" w:rsidRPr="00124E6E">
              <w:rPr>
                <w:b/>
                <w:color w:val="FF0000"/>
              </w:rPr>
              <w:t>.</w:t>
            </w:r>
            <w:r w:rsidR="00124E6E">
              <w:t xml:space="preserve"> </w:t>
            </w:r>
            <w:r>
              <w:t>Szkolenie strzeleckie, s. 11-12</w:t>
            </w:r>
            <w:r w:rsidR="00604398">
              <w:t>.</w:t>
            </w:r>
          </w:p>
        </w:tc>
      </w:tr>
      <w:tr w:rsidR="008704AF" w:rsidTr="00DF5856">
        <w:tc>
          <w:tcPr>
            <w:tcW w:w="959" w:type="dxa"/>
          </w:tcPr>
          <w:p w:rsidR="008704AF" w:rsidRDefault="00212A8A">
            <w:r>
              <w:t>7.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3C61BF">
              <w:trPr>
                <w:trHeight w:val="253"/>
              </w:trPr>
              <w:tc>
                <w:tcPr>
                  <w:tcW w:w="0" w:type="auto"/>
                </w:tcPr>
                <w:p w:rsidR="003C61BF" w:rsidRDefault="003C61B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Urządzenia szkolno-treningowe wykorzystywane w szkoleniu strzeleckim.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2</w:t>
            </w:r>
          </w:p>
        </w:tc>
        <w:tc>
          <w:tcPr>
            <w:tcW w:w="3575" w:type="dxa"/>
          </w:tcPr>
          <w:p w:rsidR="008704AF" w:rsidRDefault="004B4B76">
            <w:r>
              <w:t>6.4.3.</w:t>
            </w:r>
            <w:r w:rsidR="00124E6E">
              <w:t xml:space="preserve"> </w:t>
            </w:r>
            <w:r w:rsidR="00124E6E">
              <w:rPr>
                <w:b/>
                <w:color w:val="FF0000"/>
              </w:rPr>
              <w:t>T. 4</w:t>
            </w:r>
            <w:r w:rsidR="00124E6E" w:rsidRPr="00124E6E">
              <w:rPr>
                <w:b/>
                <w:color w:val="FF0000"/>
              </w:rPr>
              <w:t>.</w:t>
            </w:r>
            <w:r>
              <w:t xml:space="preserve"> Szkolenie strzeleckie, s. 12</w:t>
            </w:r>
            <w:r w:rsidR="00604398">
              <w:t>.</w:t>
            </w:r>
          </w:p>
        </w:tc>
      </w:tr>
      <w:tr w:rsidR="008704AF" w:rsidTr="00DF5856">
        <w:tc>
          <w:tcPr>
            <w:tcW w:w="959" w:type="dxa"/>
          </w:tcPr>
          <w:p w:rsidR="008704AF" w:rsidRDefault="00212A8A">
            <w:r>
              <w:t>8</w:t>
            </w:r>
            <w:r w:rsidR="003C61BF">
              <w:t>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3C61BF">
              <w:trPr>
                <w:trHeight w:val="251"/>
              </w:trPr>
              <w:tc>
                <w:tcPr>
                  <w:tcW w:w="0" w:type="auto"/>
                </w:tcPr>
                <w:p w:rsidR="003C61BF" w:rsidRDefault="003C61B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Sygnały alarmowe i komunikaty ostrzegawcze.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8704AF" w:rsidRPr="00124E6E" w:rsidRDefault="00124E6E" w:rsidP="00124E6E">
            <w:r>
              <w:t xml:space="preserve">6.4.6. </w:t>
            </w:r>
            <w:r>
              <w:rPr>
                <w:b/>
                <w:color w:val="FF0000"/>
              </w:rPr>
              <w:t>T. 2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124E6E">
              <w:t>Powszechna obrona przeciwlotnicza</w:t>
            </w:r>
            <w:r>
              <w:t>, s. 14.</w:t>
            </w:r>
          </w:p>
        </w:tc>
      </w:tr>
      <w:tr w:rsidR="008704AF" w:rsidTr="00DF5856">
        <w:trPr>
          <w:trHeight w:val="110"/>
        </w:trPr>
        <w:tc>
          <w:tcPr>
            <w:tcW w:w="959" w:type="dxa"/>
          </w:tcPr>
          <w:p w:rsidR="008704AF" w:rsidRDefault="00212A8A">
            <w:r>
              <w:t>9</w:t>
            </w:r>
            <w:r w:rsidR="003C61BF">
              <w:t>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3C61BF">
              <w:trPr>
                <w:trHeight w:val="251"/>
              </w:trPr>
              <w:tc>
                <w:tcPr>
                  <w:tcW w:w="0" w:type="auto"/>
                </w:tcPr>
                <w:p w:rsidR="003C61BF" w:rsidRDefault="003C61B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Postępowanie w sytuacjach szczególnych i zagrożenia terrorystycznego.</w:t>
                  </w:r>
                </w:p>
              </w:tc>
            </w:tr>
          </w:tbl>
          <w:p w:rsidR="008704AF" w:rsidRDefault="008704AF"/>
        </w:tc>
        <w:tc>
          <w:tcPr>
            <w:tcW w:w="1031" w:type="dxa"/>
          </w:tcPr>
          <w:p w:rsidR="008704A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8704AF" w:rsidRPr="00604398" w:rsidRDefault="00124E6E">
            <w:r>
              <w:t xml:space="preserve">6.4.8. </w:t>
            </w:r>
            <w:r>
              <w:rPr>
                <w:b/>
                <w:color w:val="FF0000"/>
              </w:rPr>
              <w:t>T. 2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604398" w:rsidRPr="00604398">
              <w:t>O</w:t>
            </w:r>
            <w:r w:rsidR="00604398">
              <w:t>chrona i obrona obiektów, s. 16.</w:t>
            </w:r>
          </w:p>
        </w:tc>
      </w:tr>
      <w:tr w:rsidR="003C61BF" w:rsidTr="00604398">
        <w:trPr>
          <w:trHeight w:val="138"/>
        </w:trPr>
        <w:tc>
          <w:tcPr>
            <w:tcW w:w="959" w:type="dxa"/>
          </w:tcPr>
          <w:p w:rsidR="003C61BF" w:rsidRDefault="00212A8A">
            <w:r>
              <w:t>10</w:t>
            </w:r>
            <w:r w:rsidR="004A4E9E">
              <w:t>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1"/>
            </w:tblGrid>
            <w:tr w:rsidR="004A4E9E">
              <w:trPr>
                <w:trHeight w:val="268"/>
              </w:trPr>
              <w:tc>
                <w:tcPr>
                  <w:tcW w:w="0" w:type="auto"/>
                </w:tcPr>
                <w:p w:rsidR="004A4E9E" w:rsidRDefault="004A4E9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Wybrane problemy prawne związane z pełnieniem służby wojskowej.</w:t>
                  </w:r>
                </w:p>
              </w:tc>
            </w:tr>
          </w:tbl>
          <w:p w:rsidR="003C61BF" w:rsidRDefault="003C61BF"/>
        </w:tc>
        <w:tc>
          <w:tcPr>
            <w:tcW w:w="1031" w:type="dxa"/>
          </w:tcPr>
          <w:p w:rsidR="003C61B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  <w:shd w:val="clear" w:color="auto" w:fill="auto"/>
          </w:tcPr>
          <w:p w:rsidR="003C61BF" w:rsidRPr="00604398" w:rsidRDefault="00604398">
            <w:r>
              <w:t xml:space="preserve">6.5. </w:t>
            </w:r>
            <w:r w:rsidRPr="00124E6E">
              <w:rPr>
                <w:b/>
                <w:color w:val="FF0000"/>
              </w:rPr>
              <w:t>T. 1.</w:t>
            </w:r>
            <w:r>
              <w:rPr>
                <w:b/>
                <w:color w:val="FF0000"/>
              </w:rPr>
              <w:t xml:space="preserve"> </w:t>
            </w:r>
            <w:r w:rsidRPr="00604398">
              <w:t>Wstępne szkolenie prawne</w:t>
            </w:r>
            <w:r>
              <w:t>, s. 18-19.</w:t>
            </w:r>
          </w:p>
        </w:tc>
      </w:tr>
      <w:tr w:rsidR="003C61BF" w:rsidTr="00DF5856">
        <w:trPr>
          <w:trHeight w:val="86"/>
        </w:trPr>
        <w:tc>
          <w:tcPr>
            <w:tcW w:w="959" w:type="dxa"/>
          </w:tcPr>
          <w:p w:rsidR="003C61BF" w:rsidRDefault="004A4E9E">
            <w:r>
              <w:t>1</w:t>
            </w:r>
            <w:r w:rsidR="00212A8A">
              <w:t>1</w:t>
            </w:r>
            <w:r>
              <w:t>.</w:t>
            </w:r>
          </w:p>
        </w:tc>
        <w:tc>
          <w:tcPr>
            <w:tcW w:w="3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40"/>
            </w:tblGrid>
            <w:tr w:rsidR="004A4E9E">
              <w:trPr>
                <w:trHeight w:val="136"/>
              </w:trPr>
              <w:tc>
                <w:tcPr>
                  <w:tcW w:w="0" w:type="auto"/>
                </w:tcPr>
                <w:p w:rsidR="004A4E9E" w:rsidRDefault="004A4E9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Ochrona informacji niejawnych</w:t>
                  </w:r>
                </w:p>
              </w:tc>
            </w:tr>
          </w:tbl>
          <w:p w:rsidR="003C61BF" w:rsidRDefault="003C61BF"/>
        </w:tc>
        <w:tc>
          <w:tcPr>
            <w:tcW w:w="1031" w:type="dxa"/>
          </w:tcPr>
          <w:p w:rsidR="003C61BF" w:rsidRDefault="004A4E9E" w:rsidP="00DF5856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3C61BF" w:rsidRDefault="00604398">
            <w:r>
              <w:t xml:space="preserve">6.5. </w:t>
            </w:r>
            <w:r>
              <w:rPr>
                <w:b/>
                <w:color w:val="FF0000"/>
              </w:rPr>
              <w:t>T. 2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604398">
              <w:t>Wstępne szkolenie prawne</w:t>
            </w:r>
            <w:r>
              <w:t>, s. 19.</w:t>
            </w:r>
          </w:p>
        </w:tc>
      </w:tr>
      <w:tr w:rsidR="003C61BF" w:rsidTr="00DF5856">
        <w:trPr>
          <w:trHeight w:val="110"/>
        </w:trPr>
        <w:tc>
          <w:tcPr>
            <w:tcW w:w="959" w:type="dxa"/>
          </w:tcPr>
          <w:p w:rsidR="003C61BF" w:rsidRDefault="00212A8A">
            <w:r>
              <w:t>12.</w:t>
            </w:r>
          </w:p>
        </w:tc>
        <w:tc>
          <w:tcPr>
            <w:tcW w:w="3647" w:type="dxa"/>
          </w:tcPr>
          <w:p w:rsidR="003C61BF" w:rsidRPr="007D36A0" w:rsidRDefault="00212A8A">
            <w:pPr>
              <w:rPr>
                <w:color w:val="FF0000"/>
              </w:rPr>
            </w:pPr>
            <w:r w:rsidRPr="007D36A0">
              <w:rPr>
                <w:color w:val="FF0000"/>
              </w:rPr>
              <w:t xml:space="preserve">  Egzamin</w:t>
            </w:r>
          </w:p>
        </w:tc>
        <w:tc>
          <w:tcPr>
            <w:tcW w:w="1031" w:type="dxa"/>
          </w:tcPr>
          <w:p w:rsidR="003C61BF" w:rsidRPr="007D36A0" w:rsidRDefault="00DF5856" w:rsidP="00DF5856">
            <w:pPr>
              <w:jc w:val="center"/>
              <w:rPr>
                <w:color w:val="FF0000"/>
              </w:rPr>
            </w:pPr>
            <w:r w:rsidRPr="007D36A0">
              <w:rPr>
                <w:color w:val="FF0000"/>
              </w:rPr>
              <w:t>2</w:t>
            </w:r>
          </w:p>
        </w:tc>
        <w:tc>
          <w:tcPr>
            <w:tcW w:w="3575" w:type="dxa"/>
          </w:tcPr>
          <w:p w:rsidR="003C61BF" w:rsidRDefault="003C61BF"/>
        </w:tc>
      </w:tr>
      <w:tr w:rsidR="003C61BF" w:rsidTr="00DF5856">
        <w:trPr>
          <w:trHeight w:val="122"/>
        </w:trPr>
        <w:tc>
          <w:tcPr>
            <w:tcW w:w="959" w:type="dxa"/>
          </w:tcPr>
          <w:p w:rsidR="003C61BF" w:rsidRDefault="003C61BF"/>
        </w:tc>
        <w:tc>
          <w:tcPr>
            <w:tcW w:w="3647" w:type="dxa"/>
          </w:tcPr>
          <w:p w:rsidR="003C61BF" w:rsidRPr="007D36A0" w:rsidRDefault="004B4B76">
            <w:pPr>
              <w:rPr>
                <w:color w:val="FF0000"/>
              </w:rPr>
            </w:pPr>
            <w:r w:rsidRPr="007D36A0">
              <w:rPr>
                <w:color w:val="FF0000"/>
              </w:rPr>
              <w:t xml:space="preserve">                                                 RAZEM</w:t>
            </w:r>
          </w:p>
        </w:tc>
        <w:tc>
          <w:tcPr>
            <w:tcW w:w="1031" w:type="dxa"/>
          </w:tcPr>
          <w:p w:rsidR="003C61BF" w:rsidRPr="007D36A0" w:rsidRDefault="004B4B76" w:rsidP="004B4B76">
            <w:pPr>
              <w:jc w:val="center"/>
              <w:rPr>
                <w:color w:val="FF0000"/>
              </w:rPr>
            </w:pPr>
            <w:r w:rsidRPr="007D36A0">
              <w:rPr>
                <w:color w:val="FF0000"/>
              </w:rPr>
              <w:t>15</w:t>
            </w:r>
          </w:p>
        </w:tc>
        <w:tc>
          <w:tcPr>
            <w:tcW w:w="3575" w:type="dxa"/>
          </w:tcPr>
          <w:p w:rsidR="003C61BF" w:rsidRDefault="003C61BF"/>
        </w:tc>
      </w:tr>
    </w:tbl>
    <w:p w:rsidR="00961EC9" w:rsidRDefault="00961EC9"/>
    <w:p w:rsidR="00584722" w:rsidRDefault="00584722" w:rsidP="00584722">
      <w:pPr>
        <w:pStyle w:val="Default"/>
        <w:rPr>
          <w:color w:val="auto"/>
        </w:rPr>
      </w:pPr>
    </w:p>
    <w:p w:rsidR="00584722" w:rsidRDefault="00584722" w:rsidP="0058472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module podstawowym część zajęć jest realizowana w formie e-learningu. Tą część szkolenia studenci realizują we własnym zakresie </w:t>
      </w:r>
      <w:r w:rsidR="00C50649" w:rsidRPr="00C50649">
        <w:rPr>
          <w:b/>
          <w:bCs/>
          <w:color w:val="FF0000"/>
          <w:sz w:val="23"/>
          <w:szCs w:val="23"/>
        </w:rPr>
        <w:t>/zakres programowy, s. 19-21/</w:t>
      </w:r>
      <w:r w:rsidR="00C5064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po założeniu konta i otrzymaniu dostępu do platformy „Legia Akademicka”. </w:t>
      </w:r>
      <w:r w:rsidR="00C50649">
        <w:rPr>
          <w:b/>
          <w:bCs/>
          <w:sz w:val="23"/>
          <w:szCs w:val="23"/>
        </w:rPr>
        <w:t>Wykładowcy i s</w:t>
      </w:r>
      <w:r>
        <w:rPr>
          <w:b/>
          <w:bCs/>
          <w:sz w:val="23"/>
          <w:szCs w:val="23"/>
        </w:rPr>
        <w:t>tudenci otrzymają dostęp do 15 kwietnia.</w:t>
      </w:r>
    </w:p>
    <w:p w:rsidR="00584722" w:rsidRDefault="00584722" w:rsidP="00584722">
      <w:pPr>
        <w:rPr>
          <w:b/>
          <w:bCs/>
          <w:sz w:val="23"/>
          <w:szCs w:val="23"/>
        </w:rPr>
      </w:pPr>
    </w:p>
    <w:p w:rsidR="00584722" w:rsidRDefault="00584722" w:rsidP="00584722"/>
    <w:sectPr w:rsidR="00584722" w:rsidSect="00961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B3" w:rsidRDefault="00475EB3" w:rsidP="000C2FA9">
      <w:pPr>
        <w:spacing w:after="0" w:line="240" w:lineRule="auto"/>
      </w:pPr>
      <w:r>
        <w:separator/>
      </w:r>
    </w:p>
  </w:endnote>
  <w:endnote w:type="continuationSeparator" w:id="0">
    <w:p w:rsidR="00475EB3" w:rsidRDefault="00475EB3" w:rsidP="000C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B3" w:rsidRDefault="00475EB3" w:rsidP="000C2FA9">
      <w:pPr>
        <w:spacing w:after="0" w:line="240" w:lineRule="auto"/>
      </w:pPr>
      <w:r>
        <w:separator/>
      </w:r>
    </w:p>
  </w:footnote>
  <w:footnote w:type="continuationSeparator" w:id="0">
    <w:p w:rsidR="00475EB3" w:rsidRDefault="00475EB3" w:rsidP="000C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A9" w:rsidRDefault="00D87B5F">
    <w:pPr>
      <w:pStyle w:val="Nagwek"/>
    </w:pPr>
    <w:r>
      <w:t>MODUŁ PODSTAWOWY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AF"/>
    <w:rsid w:val="00086083"/>
    <w:rsid w:val="000C2FA9"/>
    <w:rsid w:val="00124E6E"/>
    <w:rsid w:val="001F0E40"/>
    <w:rsid w:val="00212A8A"/>
    <w:rsid w:val="003808E8"/>
    <w:rsid w:val="003C61BF"/>
    <w:rsid w:val="004068F0"/>
    <w:rsid w:val="00475EB3"/>
    <w:rsid w:val="004A4E9E"/>
    <w:rsid w:val="004B4B76"/>
    <w:rsid w:val="00584722"/>
    <w:rsid w:val="00604398"/>
    <w:rsid w:val="00647F92"/>
    <w:rsid w:val="007D36A0"/>
    <w:rsid w:val="008704AF"/>
    <w:rsid w:val="00961EC9"/>
    <w:rsid w:val="00A06BAE"/>
    <w:rsid w:val="00A303FD"/>
    <w:rsid w:val="00C50649"/>
    <w:rsid w:val="00CA6791"/>
    <w:rsid w:val="00D87B5F"/>
    <w:rsid w:val="00D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C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FA9"/>
  </w:style>
  <w:style w:type="paragraph" w:styleId="Stopka">
    <w:name w:val="footer"/>
    <w:basedOn w:val="Normalny"/>
    <w:link w:val="StopkaZnak"/>
    <w:uiPriority w:val="99"/>
    <w:semiHidden/>
    <w:unhideWhenUsed/>
    <w:rsid w:val="000C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FA9"/>
  </w:style>
  <w:style w:type="paragraph" w:styleId="Tekstdymka">
    <w:name w:val="Balloon Text"/>
    <w:basedOn w:val="Normalny"/>
    <w:link w:val="TekstdymkaZnak"/>
    <w:uiPriority w:val="99"/>
    <w:semiHidden/>
    <w:unhideWhenUsed/>
    <w:rsid w:val="005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FA33-B01F-4CA7-9247-48666265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2021-03-30T18:32:00Z</dcterms:created>
  <dcterms:modified xsi:type="dcterms:W3CDTF">2021-04-02T15:01:00Z</dcterms:modified>
</cp:coreProperties>
</file>